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276" w:lineRule="auto"/>
        <w:jc w:val="center"/>
        <w:rPr>
          <w:rFonts w:ascii="Arial" w:cs="Arial" w:eastAsia="Arial" w:hAnsi="Arial"/>
          <w:b w:val="1"/>
          <w:sz w:val="32"/>
          <w:szCs w:val="32"/>
        </w:rPr>
      </w:pPr>
      <w:bookmarkStart w:colFirst="0" w:colLast="0" w:name="_heading=h.ck45xtheh4m2" w:id="0"/>
      <w:bookmarkEnd w:id="0"/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CANDIDATURE AU COMITE DIRECTEUR DE LA LIGUE DE NORMANDIE</w:t>
      </w:r>
    </w:p>
    <w:p w:rsidR="00000000" w:rsidDel="00000000" w:rsidP="00000000" w:rsidRDefault="00000000" w:rsidRPr="00000000" w14:paraId="00000002">
      <w:pPr>
        <w:spacing w:before="240" w:line="276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heading=h.hzl4f2icd8bj" w:id="1"/>
      <w:bookmarkEnd w:id="1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Assemblée Générale du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12 MARS 2022 </w:t>
      </w:r>
    </w:p>
    <w:p w:rsidR="00000000" w:rsidDel="00000000" w:rsidP="00000000" w:rsidRDefault="00000000" w:rsidRPr="00000000" w14:paraId="00000003">
      <w:pPr>
        <w:spacing w:before="240" w:line="276" w:lineRule="auto"/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Toute candidature doit parvenir par courriel pour le 6 mars 2022 au plus tard (date de réception) à l’adresse suivante : liguenormandiebaseballsoftball@gmail.com </w:t>
      </w:r>
      <w:r w:rsidDel="00000000" w:rsidR="00000000" w:rsidRPr="00000000">
        <w:rPr>
          <w:rFonts w:ascii="Arial" w:cs="Arial" w:eastAsia="Arial" w:hAnsi="Arial"/>
          <w:i w:val="1"/>
          <w:sz w:val="16"/>
          <w:szCs w:val="16"/>
          <w:rtl w:val="0"/>
        </w:rPr>
        <w:t xml:space="preserve">Un accusé réception vous sera adressé.</w:t>
      </w:r>
    </w:p>
    <w:p w:rsidR="00000000" w:rsidDel="00000000" w:rsidP="00000000" w:rsidRDefault="00000000" w:rsidRPr="00000000" w14:paraId="00000004">
      <w:pPr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 :                                      Prénom :                                          Club :</w:t>
      </w:r>
    </w:p>
    <w:p w:rsidR="00000000" w:rsidDel="00000000" w:rsidP="00000000" w:rsidRDefault="00000000" w:rsidRPr="00000000" w14:paraId="00000005">
      <w:pPr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Date de Naissance :                  Lieu de Naissance :  </w:t>
      </w:r>
    </w:p>
    <w:p w:rsidR="00000000" w:rsidDel="00000000" w:rsidP="00000000" w:rsidRDefault="00000000" w:rsidRPr="00000000" w14:paraId="00000006">
      <w:pPr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Adresse :  </w:t>
      </w:r>
    </w:p>
    <w:p w:rsidR="00000000" w:rsidDel="00000000" w:rsidP="00000000" w:rsidRDefault="00000000" w:rsidRPr="00000000" w14:paraId="00000007">
      <w:pPr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Tél :                            E-mail :  </w:t>
      </w:r>
    </w:p>
    <w:p w:rsidR="00000000" w:rsidDel="00000000" w:rsidP="00000000" w:rsidRDefault="00000000" w:rsidRPr="00000000" w14:paraId="00000008">
      <w:pPr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Profession :.</w:t>
      </w:r>
    </w:p>
    <w:p w:rsidR="00000000" w:rsidDel="00000000" w:rsidP="00000000" w:rsidRDefault="00000000" w:rsidRPr="00000000" w14:paraId="00000009">
      <w:pPr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N° de Licence :                 Licencié(e) à la FFBS depuis :  </w:t>
      </w:r>
    </w:p>
    <w:p w:rsidR="00000000" w:rsidDel="00000000" w:rsidP="00000000" w:rsidRDefault="00000000" w:rsidRPr="00000000" w14:paraId="0000000A">
      <w:pPr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Motivations pour intégrer le Comité Directeur : …………………………………………………………………….</w:t>
      </w:r>
    </w:p>
    <w:p w:rsidR="00000000" w:rsidDel="00000000" w:rsidP="00000000" w:rsidRDefault="00000000" w:rsidRPr="00000000" w14:paraId="0000000B">
      <w:pPr>
        <w:spacing w:before="240"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………………………………………………....................................…………………………………………………………………………………………………....................................…………………………………………………………………………………………………....................................…………………………………………………………………………………………………....................................…………………………………………………………………………………………………....................................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40" w:line="276" w:lineRule="auto"/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z w:val="16"/>
          <w:szCs w:val="16"/>
          <w:rtl w:val="0"/>
        </w:rPr>
        <w:t xml:space="preserve">En étant candidat(e) au Comité Directeur de la Ligue de Normandie, j’atteste sur l’honneur respecter les conditions fixées par les statuts et les règlements fédéraux et ne pas avoir été condamné(e) à une peine qui fait obstacle à mon inscription sur les listes électorales ou ne pas avoir subi de sanction d’inéligibilité pour manquement grave aux règles techniques du jeu constituant une infraction à l’esprit sportif.</w:t>
      </w:r>
    </w:p>
    <w:p w:rsidR="00000000" w:rsidDel="00000000" w:rsidP="00000000" w:rsidRDefault="00000000" w:rsidRPr="00000000" w14:paraId="0000000D">
      <w:pPr>
        <w:spacing w:before="240" w:line="276" w:lineRule="auto"/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……………………….… le……………………</w:t>
      </w:r>
    </w:p>
    <w:p w:rsidR="00000000" w:rsidDel="00000000" w:rsidP="00000000" w:rsidRDefault="00000000" w:rsidRPr="00000000" w14:paraId="0000000F">
      <w:pPr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Signature :</w:t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xwawibll5lfr" w:id="2"/>
      <w:bookmarkEnd w:id="2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</w:t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6838" w:w="11906" w:orient="portrait"/>
      <w:pgMar w:bottom="567" w:top="567" w:left="624" w:right="624" w:header="1701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19052</wp:posOffset>
          </wp:positionH>
          <wp:positionV relativeFrom="paragraph">
            <wp:posOffset>72390</wp:posOffset>
          </wp:positionV>
          <wp:extent cx="6645910" cy="828675"/>
          <wp:effectExtent b="0" l="0" r="0" t="0"/>
          <wp:wrapSquare wrapText="bothSides" distB="0" distT="0" distL="114300" distR="114300"/>
          <wp:docPr id="6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45910" cy="8286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1045527</wp:posOffset>
          </wp:positionH>
          <wp:positionV relativeFrom="paragraph">
            <wp:posOffset>-1078228</wp:posOffset>
          </wp:positionV>
          <wp:extent cx="4676775" cy="1004570"/>
          <wp:effectExtent b="0" l="0" r="0" t="0"/>
          <wp:wrapSquare wrapText="bothSides" distB="0" distT="0" distL="114300" distR="114300"/>
          <wp:docPr id="6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676775" cy="10045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76AB5"/>
    <w:pPr>
      <w:spacing w:after="0" w:line="240" w:lineRule="auto"/>
    </w:pPr>
    <w:rPr>
      <w:rFonts w:cs="Times New Roman" w:eastAsia="Times New Roman"/>
      <w:szCs w:val="24"/>
      <w:lang w:eastAsia="fr-FR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Adressedestinataire">
    <w:name w:val="envelope address"/>
    <w:basedOn w:val="Normal"/>
    <w:uiPriority w:val="99"/>
    <w:semiHidden w:val="1"/>
    <w:unhideWhenUsed w:val="1"/>
    <w:rsid w:val="0019439D"/>
    <w:pPr>
      <w:framePr w:lines="0" w:w="7938" w:h="1985" w:hSpace="141" w:wrap="auto" w:hAnchor="page" w:xAlign="center" w:yAlign="bottom" w:hRule="exact"/>
      <w:ind w:left="2835"/>
    </w:pPr>
    <w:rPr>
      <w:rFonts w:ascii="Arial" w:hAnsi="Arial" w:cstheme="majorBidi" w:eastAsiaTheme="majorEastAsia"/>
      <w:sz w:val="28"/>
    </w:rPr>
  </w:style>
  <w:style w:type="paragraph" w:styleId="En-tte">
    <w:name w:val="header"/>
    <w:basedOn w:val="Normal"/>
    <w:link w:val="En-tteCar"/>
    <w:uiPriority w:val="99"/>
    <w:unhideWhenUsed w:val="1"/>
    <w:rsid w:val="007B6716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7B6716"/>
  </w:style>
  <w:style w:type="paragraph" w:styleId="Pieddepage">
    <w:name w:val="footer"/>
    <w:basedOn w:val="Normal"/>
    <w:link w:val="PieddepageCar"/>
    <w:uiPriority w:val="99"/>
    <w:unhideWhenUsed w:val="1"/>
    <w:rsid w:val="007B6716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7B6716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7B6716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7B6716"/>
    <w:rPr>
      <w:rFonts w:ascii="Tahoma" w:cs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 w:val="1"/>
    <w:rsid w:val="00A76AB5"/>
    <w:pPr>
      <w:spacing w:after="160" w:line="256" w:lineRule="auto"/>
      <w:ind w:left="720"/>
      <w:contextualSpacing w:val="1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Notedefin">
    <w:name w:val="endnote text"/>
    <w:basedOn w:val="Normal"/>
    <w:link w:val="NotedefinCar"/>
    <w:uiPriority w:val="99"/>
    <w:semiHidden w:val="1"/>
    <w:unhideWhenUsed w:val="1"/>
    <w:rsid w:val="0042321F"/>
    <w:rPr>
      <w:sz w:val="20"/>
      <w:szCs w:val="20"/>
    </w:rPr>
  </w:style>
  <w:style w:type="character" w:styleId="NotedefinCar" w:customStyle="1">
    <w:name w:val="Note de fin Car"/>
    <w:basedOn w:val="Policepardfaut"/>
    <w:link w:val="Notedefin"/>
    <w:uiPriority w:val="99"/>
    <w:semiHidden w:val="1"/>
    <w:rsid w:val="0042321F"/>
    <w:rPr>
      <w:rFonts w:cs="Times New Roman" w:eastAsia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 w:val="1"/>
    <w:unhideWhenUsed w:val="1"/>
    <w:rsid w:val="004232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 w:val="1"/>
    <w:unhideWhenUsed w:val="1"/>
    <w:rsid w:val="0042321F"/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 w:val="1"/>
    <w:rsid w:val="0042321F"/>
    <w:rPr>
      <w:rFonts w:cs="Times New Roman" w:eastAsia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 w:val="1"/>
    <w:unhideWhenUsed w:val="1"/>
    <w:rsid w:val="0042321F"/>
    <w:rPr>
      <w:vertAlign w:val="superscript"/>
    </w:rPr>
  </w:style>
  <w:style w:type="paragraph" w:styleId="NormalWeb">
    <w:name w:val="Normal (Web)"/>
    <w:basedOn w:val="Normal"/>
    <w:uiPriority w:val="99"/>
    <w:semiHidden w:val="1"/>
    <w:unhideWhenUsed w:val="1"/>
    <w:rsid w:val="00CF157D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tOzGDrNhQgmttVevXwwFNluZZg==">AMUW2mVK1+2YqHDbALLNpBBBy1BlAqnIA8vi6Nd57tUqrhJ0y1CrVQ0ZwKPqnKHCuL1kvRjmKuUTi0mlmBX4q49SGy7K2lMnEdyHD+Rve4J8ESgrvh+NUK1TAAD9I9AsZNhAZwucdGRAs+UrUPLTAsl814sXitnzy8kMjOAkv4ulnTQJt8iwtU0=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2021-03-16T10:31:00Z</dcterms:created>
  <dc:creator>Chantal MOULIN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48b937-0ae3-46f5-b32e-f3232b5be847_Enabled">
    <vt:lpwstr>True</vt:lpwstr>
  </property>
  <property fmtid="{D5CDD505-2E9C-101B-9397-08002B2CF9AE}" pid="3" name="MSIP_Label_3b48b937-0ae3-46f5-b32e-f3232b5be847_SiteId">
    <vt:lpwstr>9179d01a-e94c-4488-b5f0-4554bc474f8c</vt:lpwstr>
  </property>
  <property fmtid="{D5CDD505-2E9C-101B-9397-08002B2CF9AE}" pid="4" name="MSIP_Label_3b48b937-0ae3-46f5-b32e-f3232b5be847_Owner">
    <vt:lpwstr>tmasse@technip.onmicrosoft.com</vt:lpwstr>
  </property>
  <property fmtid="{D5CDD505-2E9C-101B-9397-08002B2CF9AE}" pid="5" name="MSIP_Label_3b48b937-0ae3-46f5-b32e-f3232b5be847_SetDate">
    <vt:lpwstr>2021-03-13T19:24:56.0622102Z</vt:lpwstr>
  </property>
  <property fmtid="{D5CDD505-2E9C-101B-9397-08002B2CF9AE}" pid="6" name="MSIP_Label_3b48b937-0ae3-46f5-b32e-f3232b5be847_Name">
    <vt:lpwstr>General</vt:lpwstr>
  </property>
  <property fmtid="{D5CDD505-2E9C-101B-9397-08002B2CF9AE}" pid="7" name="MSIP_Label_3b48b937-0ae3-46f5-b32e-f3232b5be847_Application">
    <vt:lpwstr>Microsoft Azure Information Protection</vt:lpwstr>
  </property>
  <property fmtid="{D5CDD505-2E9C-101B-9397-08002B2CF9AE}" pid="8" name="MSIP_Label_3b48b937-0ae3-46f5-b32e-f3232b5be847_Extended_MSFT_Method">
    <vt:lpwstr>Automatic</vt:lpwstr>
  </property>
  <property fmtid="{D5CDD505-2E9C-101B-9397-08002B2CF9AE}" pid="9" name="MSIP_Label_b29603fb-7fab-4bf6-8ed3-004985bb9d91_Enabled">
    <vt:lpwstr>True</vt:lpwstr>
  </property>
  <property fmtid="{D5CDD505-2E9C-101B-9397-08002B2CF9AE}" pid="10" name="MSIP_Label_b29603fb-7fab-4bf6-8ed3-004985bb9d91_SiteId">
    <vt:lpwstr>9179d01a-e94c-4488-b5f0-4554bc474f8c</vt:lpwstr>
  </property>
  <property fmtid="{D5CDD505-2E9C-101B-9397-08002B2CF9AE}" pid="11" name="MSIP_Label_b29603fb-7fab-4bf6-8ed3-004985bb9d91_Owner">
    <vt:lpwstr>tmasse@technip.onmicrosoft.com</vt:lpwstr>
  </property>
  <property fmtid="{D5CDD505-2E9C-101B-9397-08002B2CF9AE}" pid="12" name="MSIP_Label_b29603fb-7fab-4bf6-8ed3-004985bb9d91_SetDate">
    <vt:lpwstr>2021-03-13T19:24:56.0622102Z</vt:lpwstr>
  </property>
  <property fmtid="{D5CDD505-2E9C-101B-9397-08002B2CF9AE}" pid="13" name="MSIP_Label_b29603fb-7fab-4bf6-8ed3-004985bb9d91_Name">
    <vt:lpwstr>Anyone - No Protection</vt:lpwstr>
  </property>
  <property fmtid="{D5CDD505-2E9C-101B-9397-08002B2CF9AE}" pid="14" name="MSIP_Label_b29603fb-7fab-4bf6-8ed3-004985bb9d91_Application">
    <vt:lpwstr>Microsoft Azure Information Protection</vt:lpwstr>
  </property>
  <property fmtid="{D5CDD505-2E9C-101B-9397-08002B2CF9AE}" pid="15" name="MSIP_Label_b29603fb-7fab-4bf6-8ed3-004985bb9d91_Parent">
    <vt:lpwstr>3b48b937-0ae3-46f5-b32e-f3232b5be847</vt:lpwstr>
  </property>
  <property fmtid="{D5CDD505-2E9C-101B-9397-08002B2CF9AE}" pid="16" name="MSIP_Label_b29603fb-7fab-4bf6-8ed3-004985bb9d91_Extended_MSFT_Method">
    <vt:lpwstr>Automatic</vt:lpwstr>
  </property>
  <property fmtid="{D5CDD505-2E9C-101B-9397-08002B2CF9AE}" pid="17" name="Sensitivity">
    <vt:lpwstr>General Anyone - No Protection</vt:lpwstr>
  </property>
  <property fmtid="{D5CDD505-2E9C-101B-9397-08002B2CF9AE}" pid="18" name="ContentTypeId">
    <vt:lpwstr>0x01010036ED1E33BC327A49828A04BB764B1807</vt:lpwstr>
  </property>
</Properties>
</file>